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780"/>
        <w:gridCol w:w="1134"/>
        <w:gridCol w:w="1535"/>
        <w:gridCol w:w="1276"/>
        <w:gridCol w:w="1313"/>
        <w:gridCol w:w="1798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rPr>
                <w:rFonts w:hint="eastAsia" w:ascii="方正小标宋_GBK" w:hAnsi="宋体" w:eastAsia="方正小标宋_GBK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黑体"/>
                <w:color w:val="000000"/>
                <w:kern w:val="0"/>
                <w:sz w:val="44"/>
                <w:szCs w:val="44"/>
              </w:rPr>
              <w:t>附件5</w:t>
            </w:r>
          </w:p>
          <w:p>
            <w:pPr>
              <w:widowControl/>
              <w:spacing w:after="156" w:afterLines="50" w:line="560" w:lineRule="exac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黑体"/>
                <w:color w:val="000000"/>
                <w:kern w:val="0"/>
                <w:sz w:val="44"/>
                <w:szCs w:val="44"/>
              </w:rPr>
              <w:t>政府专职消防员招聘政治考核表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号    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名称及等级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所 在 地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spacing w:val="230"/>
                <w:kern w:val="0"/>
                <w:szCs w:val="21"/>
              </w:rPr>
              <w:t>经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居 住 地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本人手机及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583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snapToGrid w:val="0"/>
                <w:color w:val="000000"/>
                <w:kern w:val="0"/>
                <w:szCs w:val="21"/>
              </w:rPr>
              <w:t>主要经历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54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549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971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或学校考核意见</w:t>
            </w:r>
          </w:p>
        </w:tc>
        <w:tc>
          <w:tcPr>
            <w:tcW w:w="7905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常住地公安派出所政治考核意见</w:t>
            </w:r>
          </w:p>
        </w:tc>
        <w:tc>
          <w:tcPr>
            <w:tcW w:w="7905" w:type="dxa"/>
            <w:gridSpan w:val="7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政治考核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结论意见</w:t>
            </w:r>
          </w:p>
        </w:tc>
        <w:tc>
          <w:tcPr>
            <w:tcW w:w="7905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5" w:firstLineChars="1665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3787D"/>
    <w:rsid w:val="5F5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2021-04-06T07:27:00Z</dcterms:created>
  <dc:creator>红苹果</dc:creator>
  <cp:lastModifiedBy>红苹果</cp:lastModifiedBy>
  <dcterms:modified xsi:type="dcterms:W3CDTF">2021-04-06T07:28:58Z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899F37CC484F43CEA9824687772B6091</vt:lpwstr>
  </property>
</Properties>
</file>